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EC" w:rsidRPr="001900BF" w:rsidRDefault="00463BEC" w:rsidP="00463B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6"/>
          <w:szCs w:val="26"/>
          <w:lang w:val="cs-CZ" w:eastAsia="en-GB"/>
        </w:rPr>
      </w:pPr>
      <w:r w:rsidRPr="001900BF">
        <w:rPr>
          <w:rFonts w:ascii="Calibri" w:eastAsia="Times New Roman" w:hAnsi="Calibri" w:cs="Calibri"/>
          <w:b/>
          <w:color w:val="000000"/>
          <w:sz w:val="26"/>
          <w:szCs w:val="26"/>
          <w:lang w:val="cs-CZ" w:eastAsia="en-GB"/>
        </w:rPr>
        <w:t>Anglický jazyk 3. B</w:t>
      </w:r>
    </w:p>
    <w:p w:rsidR="00463BEC" w:rsidRPr="001900BF" w:rsidRDefault="00463BEC" w:rsidP="00463B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6"/>
          <w:szCs w:val="26"/>
          <w:lang w:val="cs-CZ" w:eastAsia="en-GB"/>
        </w:rPr>
      </w:pPr>
      <w:r w:rsidRPr="001900BF">
        <w:rPr>
          <w:rFonts w:ascii="Calibri" w:eastAsia="Times New Roman" w:hAnsi="Calibri" w:cs="Calibri"/>
          <w:b/>
          <w:color w:val="000000"/>
          <w:sz w:val="26"/>
          <w:szCs w:val="26"/>
          <w:lang w:val="cs-CZ" w:eastAsia="en-GB"/>
        </w:rPr>
        <w:t>Úkoly na 1. – 5. 6.</w:t>
      </w:r>
    </w:p>
    <w:p w:rsidR="00463BEC" w:rsidRPr="001900BF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 w:rsidRPr="00463BEC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cs-CZ" w:eastAsia="en-GB"/>
        </w:rPr>
        <w:t>Povinné úkoly: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1)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</w:t>
      </w:r>
      <w:r w:rsidRPr="001900BF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projekt: na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list papíru </w:t>
      </w:r>
      <w:r w:rsidRPr="001900BF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nakreslit a popsat části těla svého mazlíčka (pokud žádného nemáš, nakresli toho, kterého bys chtěl) → dále o něm napiš jakýchkoli 6 vět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např.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jaké má jméno, ba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rvu, kolik mu je, jak vypadá,…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→ projekt je známkovaný, ofocený ho zašlete na </w:t>
      </w:r>
      <w:hyperlink r:id="rId5" w:history="1">
        <w:r w:rsidRPr="006A689F">
          <w:rPr>
            <w:rStyle w:val="Hypertextovodkaz"/>
            <w:rFonts w:ascii="Calibri" w:eastAsia="Times New Roman" w:hAnsi="Calibri" w:cs="Calibri"/>
            <w:sz w:val="24"/>
            <w:szCs w:val="24"/>
            <w:lang w:val="cs-CZ" w:eastAsia="en-GB"/>
          </w:rPr>
          <w:t>vallova.lucie@zsbrve.cz</w:t>
        </w:r>
      </w:hyperlink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2) </w:t>
      </w:r>
      <w:r w:rsidRPr="001900BF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učebnice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str.</w:t>
      </w:r>
      <w:r w:rsidRPr="001900BF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62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  <w:t>- cv. 1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– poslechnout, pak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si zkusit nahlas přečíst</w:t>
      </w:r>
    </w:p>
    <w:p w:rsidR="00463BEC" w:rsidRPr="00463BEC" w:rsidRDefault="00463BEC" w:rsidP="00463B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hyperlink r:id="rId6" w:history="1">
        <w:r w:rsidRPr="00463BEC">
          <w:rPr>
            <w:rStyle w:val="Hypertextovodkaz"/>
            <w:rFonts w:ascii="Calibri" w:eastAsia="Times New Roman" w:hAnsi="Calibri" w:cs="Calibri"/>
            <w:sz w:val="20"/>
            <w:szCs w:val="20"/>
            <w:lang w:val="cs-CZ" w:eastAsia="en-GB"/>
          </w:rPr>
          <w:t>https://uloz.to/file/WEs91T70fLo0/20-unit-24-1-listen-and-read-mp3</w:t>
        </w:r>
      </w:hyperlink>
    </w:p>
    <w:p w:rsidR="00463BEC" w:rsidRDefault="00463BEC" w:rsidP="00463B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ind w:left="3119" w:hanging="95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- cv. 2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–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po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dle poslechu poznat, co j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e to za monstra, a ukázat na něj, psát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nemusíte </w:t>
      </w:r>
    </w:p>
    <w:p w:rsidR="00463BEC" w:rsidRPr="00463BEC" w:rsidRDefault="00463BEC" w:rsidP="00463BEC">
      <w:pPr>
        <w:shd w:val="clear" w:color="auto" w:fill="FFFFFF"/>
        <w:spacing w:after="0" w:line="240" w:lineRule="auto"/>
        <w:ind w:left="21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cs-CZ" w:eastAsia="en-GB"/>
        </w:rPr>
      </w:pPr>
      <w:hyperlink r:id="rId7" w:history="1">
        <w:r w:rsidRPr="00463BEC">
          <w:rPr>
            <w:rStyle w:val="Hypertextovodkaz"/>
            <w:rFonts w:ascii="Calibri" w:eastAsia="Times New Roman" w:hAnsi="Calibri" w:cs="Calibri"/>
            <w:sz w:val="20"/>
            <w:szCs w:val="20"/>
            <w:lang w:val="cs-CZ" w:eastAsia="en-GB"/>
          </w:rPr>
          <w:t>https://uloz.to/file/4OsYjKt87nSd/21-unit-24-2-listen-and-point-then-write-mp3</w:t>
        </w:r>
      </w:hyperlink>
    </w:p>
    <w:p w:rsidR="00463BEC" w:rsidRDefault="00463BEC" w:rsidP="00463BEC">
      <w:pPr>
        <w:shd w:val="clear" w:color="auto" w:fill="FFFFFF"/>
        <w:spacing w:after="0" w:line="240" w:lineRule="auto"/>
        <w:ind w:left="3119" w:hanging="95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ind w:left="3119" w:hanging="95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3)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učebnice str. 63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  <w:t>- cv. 3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– zazpívat si; při zpěvu si můžete ukazovat na jednotlivé části, o nichž se zpívá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head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-sáhnou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na hlavu,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shoulders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– na ramena,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knees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– na kolena,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toes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– na palce u nohou)</w:t>
      </w:r>
    </w:p>
    <w:p w:rsidR="00463BEC" w:rsidRDefault="00463BEC" w:rsidP="00463BEC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hyperlink r:id="rId8" w:history="1">
        <w:r w:rsidRPr="00463BEC">
          <w:rPr>
            <w:rStyle w:val="Hypertextovodkaz"/>
            <w:rFonts w:ascii="Calibri" w:eastAsia="Times New Roman" w:hAnsi="Calibri" w:cs="Calibri"/>
            <w:sz w:val="19"/>
            <w:szCs w:val="19"/>
            <w:lang w:val="cs-CZ" w:eastAsia="en-GB"/>
          </w:rPr>
          <w:t>https://uloz.to/file/dSPqlg6qp8GY/22-unit-24-3-sing-a-song-head-and-shoulders-mp3</w:t>
        </w:r>
      </w:hyperlink>
      <w:r w:rsidRPr="00463BEC">
        <w:rPr>
          <w:rFonts w:ascii="Calibri" w:eastAsia="Times New Roman" w:hAnsi="Calibri" w:cs="Calibri"/>
          <w:color w:val="000000"/>
          <w:sz w:val="19"/>
          <w:szCs w:val="19"/>
          <w:lang w:val="cs-CZ" w:eastAsia="en-GB"/>
        </w:rPr>
        <w:t xml:space="preserve"> </w:t>
      </w:r>
    </w:p>
    <w:p w:rsidR="00463BEC" w:rsidRPr="00463BEC" w:rsidRDefault="00463BEC" w:rsidP="00463BEC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  <w:t>- cv. 4 – opsat slovíčka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ab/>
        <w:t xml:space="preserve">- cv. 5 – přečíst si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text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o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mazlíčcích v Británii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bookmarkStart w:id="0" w:name="_GoBack"/>
      <w:bookmarkEnd w:id="0"/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4) pracovní sešit str. 62 – 63: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cv. 1, 2, 4 (alespoň jeden popisek), 5 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 w:rsidRPr="00463BEC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cs-CZ" w:eastAsia="en-GB"/>
        </w:rPr>
        <w:t>Práce pro dobrovolníky navíc:</w:t>
      </w:r>
    </w:p>
    <w:p w:rsidR="00463BEC" w:rsidRPr="001900BF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• video na procvičení </w:t>
      </w:r>
      <w:proofErr w:type="spellStart"/>
      <w:r w:rsidRPr="00463BEC">
        <w:rPr>
          <w:rFonts w:ascii="Calibri" w:eastAsia="Times New Roman" w:hAnsi="Calibri" w:cs="Calibri"/>
          <w:i/>
          <w:color w:val="000000"/>
          <w:sz w:val="24"/>
          <w:szCs w:val="24"/>
          <w:lang w:val="cs-CZ" w:eastAsia="en-GB"/>
        </w:rPr>
        <w:t>have</w:t>
      </w:r>
      <w:proofErr w:type="spellEnd"/>
      <w:r w:rsidRPr="00463BEC">
        <w:rPr>
          <w:rFonts w:ascii="Calibri" w:eastAsia="Times New Roman" w:hAnsi="Calibri" w:cs="Calibri"/>
          <w:i/>
          <w:color w:val="000000"/>
          <w:sz w:val="24"/>
          <w:szCs w:val="24"/>
          <w:lang w:val="cs-CZ" w:eastAsia="en-GB"/>
        </w:rPr>
        <w:t xml:space="preserve"> </w:t>
      </w:r>
      <w:proofErr w:type="spellStart"/>
      <w:r w:rsidRPr="00463BEC">
        <w:rPr>
          <w:rFonts w:ascii="Calibri" w:eastAsia="Times New Roman" w:hAnsi="Calibri" w:cs="Calibri"/>
          <w:i/>
          <w:color w:val="000000"/>
          <w:sz w:val="24"/>
          <w:szCs w:val="24"/>
          <w:lang w:val="cs-CZ" w:eastAsia="en-GB"/>
        </w:rPr>
        <w:t>got</w:t>
      </w:r>
      <w:proofErr w:type="spellEnd"/>
      <w:r w:rsidRPr="00463BEC">
        <w:rPr>
          <w:rFonts w:ascii="Calibri" w:eastAsia="Times New Roman" w:hAnsi="Calibri" w:cs="Calibri"/>
          <w:i/>
          <w:color w:val="000000"/>
          <w:sz w:val="24"/>
          <w:szCs w:val="24"/>
          <w:lang w:val="cs-CZ" w:eastAsia="en-GB"/>
        </w:rPr>
        <w:t xml:space="preserve">/has </w:t>
      </w:r>
      <w:proofErr w:type="spellStart"/>
      <w:r w:rsidRPr="00463BEC">
        <w:rPr>
          <w:rFonts w:ascii="Calibri" w:eastAsia="Times New Roman" w:hAnsi="Calibri" w:cs="Calibri"/>
          <w:i/>
          <w:color w:val="000000"/>
          <w:sz w:val="24"/>
          <w:szCs w:val="24"/>
          <w:lang w:val="cs-CZ" w:eastAsia="en-GB"/>
        </w:rPr>
        <w:t>got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</w:t>
      </w:r>
      <w:hyperlink r:id="rId9" w:history="1">
        <w:r w:rsidRPr="006A689F">
          <w:rPr>
            <w:rStyle w:val="Hypertextovodkaz"/>
            <w:rFonts w:ascii="Calibri" w:eastAsia="Times New Roman" w:hAnsi="Calibri" w:cs="Calibri"/>
            <w:sz w:val="24"/>
            <w:szCs w:val="24"/>
            <w:lang w:val="cs-CZ" w:eastAsia="en-GB"/>
          </w:rPr>
          <w:t>https://en.islcollective.com/video-lessons/snack-attack-have-got-has-got</w:t>
        </w:r>
      </w:hyperlink>
    </w:p>
    <w:p w:rsidR="00463BEC" w:rsidRDefault="00463BEC" w:rsidP="00463B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Pr="008548F6" w:rsidRDefault="00463BEC" w:rsidP="00463B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463BEC" w:rsidRDefault="00463BEC" w:rsidP="00463BE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 w:rsidRPr="008548F6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• vymyslet anglickou křížovku – např. na zvířata, členy rodiny, barvy, hračky, části a vybavení domu, </w:t>
      </w: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části těla, </w:t>
      </w:r>
      <w:r w:rsidRPr="008548F6"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přídavná jména, … → měla by vám samozřejmě vyjít i nějaká tajenka </w:t>
      </w:r>
    </w:p>
    <w:p w:rsidR="00463BEC" w:rsidRPr="008548F6" w:rsidRDefault="00463BEC" w:rsidP="00463BE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→ ofocenou křížovku můžete zaslat na </w:t>
      </w:r>
      <w:hyperlink r:id="rId10" w:history="1">
        <w:r w:rsidRPr="006A689F">
          <w:rPr>
            <w:rStyle w:val="Hypertextovodkaz"/>
            <w:rFonts w:ascii="Calibri" w:eastAsia="Times New Roman" w:hAnsi="Calibri" w:cs="Calibri"/>
            <w:sz w:val="24"/>
            <w:szCs w:val="24"/>
            <w:lang w:val="cs-CZ" w:eastAsia="en-GB"/>
          </w:rPr>
          <w:t>vallova.lucie@zsbrve.cz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  <w:t xml:space="preserve"> , povedené křížovky pošlu do školního časopisu a samozřejmě získáte jedničku</w:t>
      </w:r>
    </w:p>
    <w:p w:rsidR="00463BEC" w:rsidRDefault="00463BEC" w:rsidP="00463B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 w:eastAsia="en-GB"/>
        </w:rPr>
      </w:pPr>
    </w:p>
    <w:p w:rsidR="00A568EA" w:rsidRPr="00463BEC" w:rsidRDefault="00A568EA">
      <w:pPr>
        <w:rPr>
          <w:lang w:val="cs-CZ"/>
        </w:rPr>
      </w:pPr>
    </w:p>
    <w:sectPr w:rsidR="00A568EA" w:rsidRPr="0046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EC"/>
    <w:rsid w:val="00463BEC"/>
    <w:rsid w:val="00A568EA"/>
    <w:rsid w:val="00C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oz.to/file/dSPqlg6qp8GY/22-unit-24-3-sing-a-song-head-and-shoulders-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oz.to/file/4OsYjKt87nSd/21-unit-24-2-listen-and-point-then-write-mp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oz.to/file/WEs91T70fLo0/20-unit-24-1-listen-and-read-mp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llova.lucie@zsbrve.cz" TargetMode="External"/><Relationship Id="rId10" Type="http://schemas.openxmlformats.org/officeDocument/2006/relationships/hyperlink" Target="mailto:vallova.lucie@zsbr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islcollective.com/video-lessons/snack-attack-have-got-has-g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2020-05-27T13:23:00Z</dcterms:created>
  <dcterms:modified xsi:type="dcterms:W3CDTF">2020-05-27T13:36:00Z</dcterms:modified>
</cp:coreProperties>
</file>